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16" w:rsidRDefault="00C666FD" w:rsidP="00F23B88">
      <w:pPr>
        <w:jc w:val="center"/>
        <w:rPr>
          <w:rFonts w:ascii="方正小标宋简体" w:eastAsia="方正小标宋简体"/>
          <w:sz w:val="44"/>
          <w:szCs w:val="44"/>
        </w:rPr>
      </w:pPr>
      <w:r w:rsidRPr="00F23B88">
        <w:rPr>
          <w:rFonts w:ascii="方正小标宋简体" w:eastAsia="方正小标宋简体" w:hint="eastAsia"/>
          <w:sz w:val="44"/>
          <w:szCs w:val="44"/>
        </w:rPr>
        <w:t>申请宣告自然人无/限制民事行为能力案件审理基本流程</w:t>
      </w:r>
      <w:r w:rsidR="000E4E0A">
        <w:rPr>
          <w:rFonts w:ascii="方正小标宋简体" w:eastAsia="方正小标宋简体" w:hint="eastAsia"/>
          <w:sz w:val="44"/>
          <w:szCs w:val="44"/>
        </w:rPr>
        <w:t>及相关问题解答</w:t>
      </w:r>
    </w:p>
    <w:p w:rsidR="00000000" w:rsidRDefault="00147108" w:rsidP="00636F18">
      <w:pPr>
        <w:ind w:firstLineChars="200" w:firstLine="643"/>
        <w:rPr>
          <w:rFonts w:asciiTheme="minorEastAsia" w:hAnsiTheme="minorEastAsia"/>
          <w:b/>
          <w:sz w:val="32"/>
          <w:szCs w:val="32"/>
        </w:rPr>
      </w:pPr>
      <w:r w:rsidRPr="00147108">
        <w:rPr>
          <w:rFonts w:asciiTheme="minorEastAsia" w:hAnsiTheme="minorEastAsia" w:hint="eastAsia"/>
          <w:b/>
          <w:sz w:val="32"/>
          <w:szCs w:val="32"/>
        </w:rPr>
        <w:t>一、基本流程</w:t>
      </w:r>
    </w:p>
    <w:p w:rsidR="006B19B6" w:rsidRDefault="00CA6F46" w:rsidP="00CA6F46">
      <w:pPr>
        <w:ind w:firstLineChars="200" w:firstLine="640"/>
        <w:rPr>
          <w:rFonts w:ascii="仿宋_GB2312" w:eastAsia="仿宋_GB2312"/>
          <w:sz w:val="32"/>
          <w:szCs w:val="32"/>
        </w:rPr>
      </w:pPr>
      <w:r>
        <w:rPr>
          <w:rFonts w:ascii="仿宋_GB2312" w:eastAsia="仿宋_GB2312" w:hint="eastAsia"/>
          <w:sz w:val="32"/>
          <w:szCs w:val="32"/>
        </w:rPr>
        <w:t>1.</w:t>
      </w:r>
      <w:r w:rsidR="00C666FD" w:rsidRPr="000B1C5E">
        <w:rPr>
          <w:rFonts w:ascii="仿宋_GB2312" w:eastAsia="仿宋_GB2312" w:hint="eastAsia"/>
          <w:sz w:val="32"/>
          <w:szCs w:val="32"/>
        </w:rPr>
        <w:t>立案</w:t>
      </w:r>
    </w:p>
    <w:p w:rsidR="006B19B6" w:rsidRDefault="006B19B6" w:rsidP="00CA6F46">
      <w:pPr>
        <w:ind w:firstLineChars="200" w:firstLine="640"/>
        <w:rPr>
          <w:rFonts w:ascii="仿宋_GB2312" w:eastAsia="仿宋_GB2312"/>
          <w:sz w:val="32"/>
          <w:szCs w:val="32"/>
        </w:rPr>
      </w:pPr>
      <w:r>
        <w:rPr>
          <w:rFonts w:ascii="仿宋_GB2312" w:eastAsia="仿宋_GB2312" w:hint="eastAsia"/>
          <w:sz w:val="32"/>
          <w:szCs w:val="32"/>
        </w:rPr>
        <w:t>(1)</w:t>
      </w:r>
      <w:r w:rsidR="00D642F3">
        <w:rPr>
          <w:rFonts w:ascii="仿宋_GB2312" w:eastAsia="仿宋_GB2312" w:hint="eastAsia"/>
          <w:sz w:val="32"/>
          <w:szCs w:val="32"/>
        </w:rPr>
        <w:t>立案材料：</w:t>
      </w:r>
    </w:p>
    <w:p w:rsidR="006B19B6" w:rsidRDefault="006B19B6" w:rsidP="00CA6F46">
      <w:pPr>
        <w:ind w:firstLineChars="200" w:firstLine="640"/>
        <w:rPr>
          <w:rFonts w:ascii="仿宋_GB2312" w:eastAsia="仿宋_GB2312"/>
          <w:sz w:val="32"/>
          <w:szCs w:val="32"/>
        </w:rPr>
      </w:pPr>
      <w:r>
        <w:rPr>
          <w:rFonts w:ascii="仿宋_GB2312" w:eastAsia="仿宋_GB2312" w:hint="eastAsia"/>
          <w:sz w:val="32"/>
          <w:szCs w:val="32"/>
        </w:rPr>
        <w:t>a.</w:t>
      </w:r>
      <w:r w:rsidR="00D642F3">
        <w:rPr>
          <w:rFonts w:ascii="仿宋_GB2312" w:eastAsia="仿宋_GB2312" w:hint="eastAsia"/>
          <w:sz w:val="32"/>
          <w:szCs w:val="32"/>
        </w:rPr>
        <w:t>申请书</w:t>
      </w:r>
      <w:r>
        <w:rPr>
          <w:rFonts w:ascii="仿宋_GB2312" w:eastAsia="仿宋_GB2312" w:hint="eastAsia"/>
          <w:sz w:val="32"/>
          <w:szCs w:val="32"/>
        </w:rPr>
        <w:t>(详见附件申请书模板);</w:t>
      </w:r>
    </w:p>
    <w:p w:rsidR="006B19B6" w:rsidRDefault="006B19B6" w:rsidP="00CA6F46">
      <w:pPr>
        <w:ind w:firstLineChars="200" w:firstLine="640"/>
        <w:rPr>
          <w:rFonts w:ascii="仿宋_GB2312" w:eastAsia="仿宋_GB2312"/>
          <w:sz w:val="32"/>
          <w:szCs w:val="32"/>
        </w:rPr>
      </w:pPr>
      <w:r>
        <w:rPr>
          <w:rFonts w:ascii="仿宋_GB2312" w:eastAsia="仿宋_GB2312" w:hint="eastAsia"/>
          <w:sz w:val="32"/>
          <w:szCs w:val="32"/>
        </w:rPr>
        <w:t>b.</w:t>
      </w:r>
      <w:r w:rsidR="00D642F3">
        <w:rPr>
          <w:rFonts w:ascii="仿宋_GB2312" w:eastAsia="仿宋_GB2312" w:hint="eastAsia"/>
          <w:sz w:val="32"/>
          <w:szCs w:val="32"/>
        </w:rPr>
        <w:t>申请人与被申请人身份证明及关系证明</w:t>
      </w:r>
      <w:r>
        <w:rPr>
          <w:rFonts w:ascii="仿宋_GB2312" w:eastAsia="仿宋_GB2312" w:hint="eastAsia"/>
          <w:sz w:val="32"/>
          <w:szCs w:val="32"/>
        </w:rPr>
        <w:t>(如身份证、户口本等);</w:t>
      </w:r>
    </w:p>
    <w:p w:rsidR="006B19B6" w:rsidRDefault="006B19B6" w:rsidP="00CA6F46">
      <w:pPr>
        <w:ind w:firstLineChars="200" w:firstLine="640"/>
        <w:rPr>
          <w:rFonts w:ascii="仿宋_GB2312" w:eastAsia="仿宋_GB2312"/>
          <w:sz w:val="32"/>
          <w:szCs w:val="32"/>
        </w:rPr>
      </w:pPr>
      <w:r>
        <w:rPr>
          <w:rFonts w:ascii="仿宋_GB2312" w:eastAsia="仿宋_GB2312" w:hint="eastAsia"/>
          <w:sz w:val="32"/>
          <w:szCs w:val="32"/>
        </w:rPr>
        <w:t>c.</w:t>
      </w:r>
      <w:r w:rsidR="00D642F3">
        <w:rPr>
          <w:rFonts w:ascii="仿宋_GB2312" w:eastAsia="仿宋_GB2312" w:hint="eastAsia"/>
          <w:sz w:val="32"/>
          <w:szCs w:val="32"/>
        </w:rPr>
        <w:t>相关疾病证明（残疾证明、医院出具的疾病证明、就诊病历等可以证明被申请人可能存在精神疾病的资料等）</w:t>
      </w:r>
      <w:r>
        <w:rPr>
          <w:rFonts w:ascii="仿宋_GB2312" w:eastAsia="仿宋_GB2312" w:hint="eastAsia"/>
          <w:sz w:val="32"/>
          <w:szCs w:val="32"/>
        </w:rPr>
        <w:t>;</w:t>
      </w:r>
    </w:p>
    <w:p w:rsidR="006B19B6" w:rsidRDefault="006B19B6" w:rsidP="00CA6F46">
      <w:pPr>
        <w:ind w:firstLineChars="200" w:firstLine="640"/>
        <w:rPr>
          <w:rFonts w:ascii="仿宋_GB2312" w:eastAsia="仿宋_GB2312"/>
          <w:sz w:val="32"/>
          <w:szCs w:val="32"/>
        </w:rPr>
      </w:pPr>
      <w:r>
        <w:rPr>
          <w:rFonts w:ascii="仿宋_GB2312" w:eastAsia="仿宋_GB2312" w:hint="eastAsia"/>
          <w:sz w:val="32"/>
          <w:szCs w:val="32"/>
        </w:rPr>
        <w:t>d.</w:t>
      </w:r>
      <w:r w:rsidR="00D27EFF">
        <w:rPr>
          <w:rFonts w:ascii="仿宋_GB2312" w:eastAsia="仿宋_GB2312" w:hint="eastAsia"/>
          <w:sz w:val="32"/>
          <w:szCs w:val="32"/>
        </w:rPr>
        <w:t>具有民事行为能力鉴定资质的机构出具的关于被申请人民事行为的</w:t>
      </w:r>
      <w:r w:rsidR="00DB6595">
        <w:rPr>
          <w:rFonts w:ascii="仿宋_GB2312" w:eastAsia="仿宋_GB2312" w:hint="eastAsia"/>
          <w:sz w:val="32"/>
          <w:szCs w:val="32"/>
        </w:rPr>
        <w:t>鉴定意见（如无，需提交鉴定申请，由法院委托鉴定机构对被申请人的民事行为能力进行鉴定）</w:t>
      </w:r>
      <w:r w:rsidR="00A31883">
        <w:rPr>
          <w:rFonts w:ascii="仿宋_GB2312" w:eastAsia="仿宋_GB2312" w:hint="eastAsia"/>
          <w:sz w:val="32"/>
          <w:szCs w:val="32"/>
        </w:rPr>
        <w:t>；</w:t>
      </w:r>
    </w:p>
    <w:p w:rsidR="00A31883" w:rsidRPr="00A31883" w:rsidRDefault="00A31883" w:rsidP="00CA6F46">
      <w:pPr>
        <w:ind w:firstLineChars="200" w:firstLine="640"/>
        <w:rPr>
          <w:rFonts w:ascii="仿宋_GB2312" w:eastAsia="仿宋_GB2312"/>
          <w:sz w:val="32"/>
          <w:szCs w:val="32"/>
        </w:rPr>
      </w:pPr>
      <w:r>
        <w:rPr>
          <w:rFonts w:ascii="仿宋_GB2312" w:eastAsia="仿宋_GB2312" w:hint="eastAsia"/>
          <w:sz w:val="32"/>
          <w:szCs w:val="32"/>
        </w:rPr>
        <w:t>e.申请人诉讼文书诉讼地址确认书。</w:t>
      </w:r>
    </w:p>
    <w:p w:rsidR="006B19B6" w:rsidRPr="006B19B6" w:rsidRDefault="006B19B6" w:rsidP="006B19B6">
      <w:pPr>
        <w:ind w:firstLineChars="200" w:firstLine="643"/>
        <w:rPr>
          <w:rFonts w:ascii="仿宋_GB2312" w:eastAsia="仿宋_GB2312"/>
          <w:b/>
          <w:sz w:val="32"/>
          <w:szCs w:val="32"/>
          <w:u w:val="single"/>
        </w:rPr>
      </w:pPr>
      <w:r w:rsidRPr="006B19B6">
        <w:rPr>
          <w:rFonts w:ascii="仿宋_GB2312" w:eastAsia="仿宋_GB2312" w:hint="eastAsia"/>
          <w:b/>
          <w:sz w:val="32"/>
          <w:szCs w:val="32"/>
          <w:u w:val="single"/>
        </w:rPr>
        <w:t>以上材料,立案时a项需提交一式两份原件,b-d项需提交一式两份复印件</w:t>
      </w:r>
      <w:r w:rsidR="00A31883">
        <w:rPr>
          <w:rFonts w:ascii="仿宋_GB2312" w:eastAsia="仿宋_GB2312" w:hint="eastAsia"/>
          <w:b/>
          <w:sz w:val="32"/>
          <w:szCs w:val="32"/>
          <w:u w:val="single"/>
        </w:rPr>
        <w:t>，e项需提交一份原件</w:t>
      </w:r>
      <w:r w:rsidRPr="006B19B6">
        <w:rPr>
          <w:rFonts w:ascii="仿宋_GB2312" w:eastAsia="仿宋_GB2312" w:hint="eastAsia"/>
          <w:b/>
          <w:sz w:val="32"/>
          <w:szCs w:val="32"/>
          <w:u w:val="single"/>
        </w:rPr>
        <w:t>。</w:t>
      </w:r>
    </w:p>
    <w:p w:rsidR="00F23B88" w:rsidRPr="006B19B6" w:rsidRDefault="006B19B6" w:rsidP="00CA6F46">
      <w:pPr>
        <w:ind w:firstLineChars="200" w:firstLine="640"/>
        <w:rPr>
          <w:rFonts w:ascii="仿宋_GB2312" w:eastAsia="仿宋_GB2312"/>
          <w:color w:val="000000" w:themeColor="text1"/>
          <w:sz w:val="32"/>
          <w:szCs w:val="32"/>
        </w:rPr>
      </w:pPr>
      <w:r>
        <w:rPr>
          <w:rFonts w:ascii="仿宋_GB2312" w:eastAsia="仿宋_GB2312" w:hint="eastAsia"/>
          <w:sz w:val="32"/>
          <w:szCs w:val="32"/>
        </w:rPr>
        <w:t>(2)</w:t>
      </w:r>
      <w:r w:rsidRPr="006B19B6">
        <w:rPr>
          <w:rFonts w:ascii="仿宋_GB2312" w:eastAsia="仿宋_GB2312" w:hint="eastAsia"/>
          <w:b/>
          <w:sz w:val="32"/>
          <w:szCs w:val="32"/>
          <w:u w:val="single"/>
        </w:rPr>
        <w:t>特别说明</w:t>
      </w:r>
      <w:r w:rsidR="00B107A2" w:rsidRPr="006B19B6">
        <w:rPr>
          <w:rFonts w:ascii="仿宋_GB2312" w:eastAsia="仿宋_GB2312" w:hint="eastAsia"/>
          <w:b/>
          <w:color w:val="000000" w:themeColor="text1"/>
          <w:sz w:val="32"/>
          <w:szCs w:val="32"/>
          <w:u w:val="single"/>
        </w:rPr>
        <w:t>：</w:t>
      </w:r>
      <w:r w:rsidR="0052485F" w:rsidRPr="006B19B6">
        <w:rPr>
          <w:rFonts w:ascii="仿宋_GB2312" w:eastAsia="仿宋_GB2312" w:hint="eastAsia"/>
          <w:color w:val="000000" w:themeColor="text1"/>
          <w:sz w:val="32"/>
          <w:szCs w:val="32"/>
        </w:rPr>
        <w:t>因此类案件涉及当事人民事行为能力的判定，审判部门</w:t>
      </w:r>
      <w:r w:rsidR="000B1C5E" w:rsidRPr="006B19B6">
        <w:rPr>
          <w:rFonts w:ascii="仿宋_GB2312" w:eastAsia="仿宋_GB2312" w:hint="eastAsia"/>
          <w:color w:val="000000" w:themeColor="text1"/>
          <w:sz w:val="32"/>
          <w:szCs w:val="32"/>
        </w:rPr>
        <w:t>人员</w:t>
      </w:r>
      <w:r w:rsidR="0052485F" w:rsidRPr="006B19B6">
        <w:rPr>
          <w:rFonts w:ascii="仿宋_GB2312" w:eastAsia="仿宋_GB2312" w:hint="eastAsia"/>
          <w:color w:val="000000" w:themeColor="text1"/>
          <w:sz w:val="32"/>
          <w:szCs w:val="32"/>
        </w:rPr>
        <w:t>并非医学专业</w:t>
      </w:r>
      <w:r w:rsidR="00C07990" w:rsidRPr="006B19B6">
        <w:rPr>
          <w:rFonts w:ascii="仿宋_GB2312" w:eastAsia="仿宋_GB2312" w:hint="eastAsia"/>
          <w:color w:val="000000" w:themeColor="text1"/>
          <w:sz w:val="32"/>
          <w:szCs w:val="32"/>
        </w:rPr>
        <w:t>人士，无法自行对当事人是否具有民事行为能力进行判断，需委托专业机构对被申请人的民事行为能力进行鉴定，故为加快案件审理进度，申请人</w:t>
      </w:r>
      <w:r>
        <w:rPr>
          <w:rFonts w:ascii="仿宋_GB2312" w:eastAsia="仿宋_GB2312" w:hint="eastAsia"/>
          <w:color w:val="000000" w:themeColor="text1"/>
          <w:sz w:val="32"/>
          <w:szCs w:val="32"/>
        </w:rPr>
        <w:t>请</w:t>
      </w:r>
      <w:r w:rsidR="00C07990" w:rsidRPr="006B19B6">
        <w:rPr>
          <w:rFonts w:ascii="仿宋_GB2312" w:eastAsia="仿宋_GB2312" w:hint="eastAsia"/>
          <w:color w:val="000000" w:themeColor="text1"/>
          <w:sz w:val="32"/>
          <w:szCs w:val="32"/>
        </w:rPr>
        <w:t>在立案时一并填写好鉴定申请</w:t>
      </w:r>
      <w:r w:rsidRPr="006B19B6">
        <w:rPr>
          <w:rFonts w:ascii="仿宋_GB2312" w:eastAsia="仿宋_GB2312" w:hint="eastAsia"/>
          <w:color w:val="000000" w:themeColor="text1"/>
          <w:sz w:val="32"/>
          <w:szCs w:val="32"/>
        </w:rPr>
        <w:t>(详见附件鉴定申请书模</w:t>
      </w:r>
      <w:r w:rsidRPr="006B19B6">
        <w:rPr>
          <w:rFonts w:ascii="仿宋_GB2312" w:eastAsia="仿宋_GB2312" w:hint="eastAsia"/>
          <w:color w:val="000000" w:themeColor="text1"/>
          <w:sz w:val="32"/>
          <w:szCs w:val="32"/>
        </w:rPr>
        <w:lastRenderedPageBreak/>
        <w:t>板)</w:t>
      </w:r>
      <w:r w:rsidR="000E4E0A" w:rsidRPr="006B19B6">
        <w:rPr>
          <w:rFonts w:ascii="仿宋_GB2312" w:eastAsia="仿宋_GB2312" w:hint="eastAsia"/>
          <w:color w:val="000000" w:themeColor="text1"/>
          <w:sz w:val="32"/>
          <w:szCs w:val="32"/>
        </w:rPr>
        <w:t>；</w:t>
      </w:r>
    </w:p>
    <w:p w:rsidR="00F23B88" w:rsidRDefault="00CA6F46" w:rsidP="00CA6F46">
      <w:pPr>
        <w:ind w:firstLineChars="150" w:firstLine="480"/>
        <w:rPr>
          <w:rFonts w:ascii="仿宋_GB2312" w:eastAsia="仿宋_GB2312"/>
          <w:sz w:val="32"/>
          <w:szCs w:val="32"/>
        </w:rPr>
      </w:pPr>
      <w:r>
        <w:rPr>
          <w:rFonts w:ascii="仿宋_GB2312" w:eastAsia="仿宋_GB2312" w:hint="eastAsia"/>
          <w:sz w:val="32"/>
          <w:szCs w:val="32"/>
        </w:rPr>
        <w:t>2.</w:t>
      </w:r>
      <w:r w:rsidR="00C666FD" w:rsidRPr="000B1C5E">
        <w:rPr>
          <w:rFonts w:ascii="仿宋_GB2312" w:eastAsia="仿宋_GB2312" w:hint="eastAsia"/>
          <w:sz w:val="32"/>
          <w:szCs w:val="32"/>
        </w:rPr>
        <w:t>移送至审判业务庭</w:t>
      </w:r>
      <w:r w:rsidR="000E4E0A">
        <w:rPr>
          <w:rFonts w:ascii="仿宋_GB2312" w:eastAsia="仿宋_GB2312" w:hint="eastAsia"/>
          <w:sz w:val="32"/>
          <w:szCs w:val="32"/>
        </w:rPr>
        <w:t>；</w:t>
      </w:r>
    </w:p>
    <w:p w:rsidR="00F23B88" w:rsidRDefault="00CA6F46" w:rsidP="00CA6F46">
      <w:pPr>
        <w:ind w:firstLineChars="150" w:firstLine="480"/>
        <w:rPr>
          <w:rFonts w:ascii="仿宋_GB2312" w:eastAsia="仿宋_GB2312"/>
          <w:sz w:val="32"/>
          <w:szCs w:val="32"/>
        </w:rPr>
      </w:pPr>
      <w:r>
        <w:rPr>
          <w:rFonts w:ascii="仿宋_GB2312" w:eastAsia="仿宋_GB2312" w:hint="eastAsia"/>
          <w:sz w:val="32"/>
          <w:szCs w:val="32"/>
        </w:rPr>
        <w:t>3.</w:t>
      </w:r>
      <w:r w:rsidR="00D816B2" w:rsidRPr="000B1C5E">
        <w:rPr>
          <w:rFonts w:ascii="仿宋_GB2312" w:eastAsia="仿宋_GB2312" w:hint="eastAsia"/>
          <w:sz w:val="32"/>
          <w:szCs w:val="32"/>
        </w:rPr>
        <w:t>审查材料齐全后移送鉴定</w:t>
      </w:r>
      <w:r w:rsidR="000E4E0A">
        <w:rPr>
          <w:rFonts w:ascii="仿宋_GB2312" w:eastAsia="仿宋_GB2312" w:hint="eastAsia"/>
          <w:sz w:val="32"/>
          <w:szCs w:val="32"/>
        </w:rPr>
        <w:t>；</w:t>
      </w:r>
    </w:p>
    <w:p w:rsidR="00F23B88" w:rsidRDefault="00CA6F46" w:rsidP="00CA6F46">
      <w:pPr>
        <w:ind w:firstLineChars="150" w:firstLine="480"/>
        <w:rPr>
          <w:rFonts w:ascii="仿宋_GB2312" w:eastAsia="仿宋_GB2312"/>
          <w:sz w:val="32"/>
          <w:szCs w:val="32"/>
        </w:rPr>
      </w:pPr>
      <w:r>
        <w:rPr>
          <w:rFonts w:ascii="仿宋_GB2312" w:eastAsia="仿宋_GB2312" w:hint="eastAsia"/>
          <w:sz w:val="32"/>
          <w:szCs w:val="32"/>
        </w:rPr>
        <w:t>4.</w:t>
      </w:r>
      <w:r w:rsidR="00D816B2" w:rsidRPr="000B1C5E">
        <w:rPr>
          <w:rFonts w:ascii="仿宋_GB2312" w:eastAsia="仿宋_GB2312" w:hint="eastAsia"/>
          <w:sz w:val="32"/>
          <w:szCs w:val="32"/>
        </w:rPr>
        <w:t>由鉴定机构进行鉴定并出具鉴定报告后退回至</w:t>
      </w:r>
      <w:r w:rsidR="002E2231" w:rsidRPr="000B1C5E">
        <w:rPr>
          <w:rFonts w:ascii="仿宋_GB2312" w:eastAsia="仿宋_GB2312" w:hint="eastAsia"/>
          <w:sz w:val="32"/>
          <w:szCs w:val="32"/>
        </w:rPr>
        <w:t>审判业务庭</w:t>
      </w:r>
      <w:r w:rsidR="000E4E0A">
        <w:rPr>
          <w:rFonts w:ascii="仿宋_GB2312" w:eastAsia="仿宋_GB2312" w:hint="eastAsia"/>
          <w:sz w:val="32"/>
          <w:szCs w:val="32"/>
        </w:rPr>
        <w:t>；</w:t>
      </w:r>
    </w:p>
    <w:p w:rsidR="00F23B88" w:rsidRDefault="00CA6F46" w:rsidP="00CA6F46">
      <w:pPr>
        <w:ind w:firstLineChars="150" w:firstLine="480"/>
        <w:rPr>
          <w:rFonts w:ascii="仿宋_GB2312" w:eastAsia="仿宋_GB2312"/>
          <w:sz w:val="32"/>
          <w:szCs w:val="32"/>
        </w:rPr>
      </w:pPr>
      <w:r>
        <w:rPr>
          <w:rFonts w:ascii="仿宋_GB2312" w:eastAsia="仿宋_GB2312" w:hint="eastAsia"/>
          <w:sz w:val="32"/>
          <w:szCs w:val="32"/>
        </w:rPr>
        <w:t>5.</w:t>
      </w:r>
      <w:r w:rsidR="002E2231" w:rsidRPr="000B1C5E">
        <w:rPr>
          <w:rFonts w:ascii="仿宋_GB2312" w:eastAsia="仿宋_GB2312" w:hint="eastAsia"/>
          <w:sz w:val="32"/>
          <w:szCs w:val="32"/>
        </w:rPr>
        <w:t>由审判业务庭排期听证/询问</w:t>
      </w:r>
      <w:r w:rsidR="000E4E0A">
        <w:rPr>
          <w:rFonts w:ascii="仿宋_GB2312" w:eastAsia="仿宋_GB2312" w:hint="eastAsia"/>
          <w:sz w:val="32"/>
          <w:szCs w:val="32"/>
        </w:rPr>
        <w:t>；</w:t>
      </w:r>
    </w:p>
    <w:p w:rsidR="00C666FD" w:rsidRPr="000B1C5E" w:rsidRDefault="00CA6F46" w:rsidP="00CA6F46">
      <w:pPr>
        <w:ind w:firstLineChars="150" w:firstLine="480"/>
        <w:rPr>
          <w:rFonts w:ascii="仿宋_GB2312" w:eastAsia="仿宋_GB2312"/>
          <w:sz w:val="32"/>
          <w:szCs w:val="32"/>
        </w:rPr>
      </w:pPr>
      <w:r>
        <w:rPr>
          <w:rFonts w:ascii="仿宋_GB2312" w:eastAsia="仿宋_GB2312" w:hint="eastAsia"/>
          <w:sz w:val="32"/>
          <w:szCs w:val="32"/>
        </w:rPr>
        <w:t>6.</w:t>
      </w:r>
      <w:r w:rsidR="002E2231" w:rsidRPr="000B1C5E">
        <w:rPr>
          <w:rFonts w:ascii="仿宋_GB2312" w:eastAsia="仿宋_GB2312" w:hint="eastAsia"/>
          <w:sz w:val="32"/>
          <w:szCs w:val="32"/>
        </w:rPr>
        <w:t>出具判决书或裁定书</w:t>
      </w:r>
      <w:r w:rsidR="0052485F" w:rsidRPr="000B1C5E">
        <w:rPr>
          <w:rFonts w:ascii="仿宋_GB2312" w:eastAsia="仿宋_GB2312" w:hint="eastAsia"/>
          <w:sz w:val="32"/>
          <w:szCs w:val="32"/>
        </w:rPr>
        <w:t>并向申请人送达</w:t>
      </w:r>
      <w:r w:rsidR="000E4E0A">
        <w:rPr>
          <w:rFonts w:ascii="仿宋_GB2312" w:eastAsia="仿宋_GB2312" w:hint="eastAsia"/>
          <w:sz w:val="32"/>
          <w:szCs w:val="32"/>
        </w:rPr>
        <w:t>。</w:t>
      </w:r>
    </w:p>
    <w:p w:rsidR="00000000" w:rsidRDefault="00147108" w:rsidP="00636F18">
      <w:pPr>
        <w:ind w:firstLineChars="200" w:firstLine="643"/>
        <w:rPr>
          <w:rFonts w:asciiTheme="minorEastAsia" w:hAnsiTheme="minorEastAsia"/>
          <w:b/>
          <w:sz w:val="32"/>
          <w:szCs w:val="32"/>
        </w:rPr>
      </w:pPr>
      <w:r w:rsidRPr="00147108">
        <w:rPr>
          <w:rFonts w:asciiTheme="minorEastAsia" w:hAnsiTheme="minorEastAsia" w:hint="eastAsia"/>
          <w:b/>
          <w:sz w:val="32"/>
          <w:szCs w:val="32"/>
        </w:rPr>
        <w:t>二、此类案件常见问题及解答</w:t>
      </w:r>
    </w:p>
    <w:p w:rsidR="00A82DFF" w:rsidRPr="000B1C5E" w:rsidRDefault="0055396D" w:rsidP="00CA6F46">
      <w:pPr>
        <w:ind w:firstLineChars="200" w:firstLine="640"/>
        <w:rPr>
          <w:rFonts w:ascii="仿宋_GB2312" w:eastAsia="仿宋_GB2312"/>
          <w:sz w:val="32"/>
          <w:szCs w:val="32"/>
        </w:rPr>
      </w:pPr>
      <w:r>
        <w:rPr>
          <w:rFonts w:ascii="仿宋_GB2312" w:eastAsia="仿宋_GB2312" w:hint="eastAsia"/>
          <w:sz w:val="32"/>
          <w:szCs w:val="32"/>
        </w:rPr>
        <w:t>1.</w:t>
      </w:r>
      <w:r w:rsidR="00C869AF" w:rsidRPr="000B1C5E">
        <w:rPr>
          <w:rFonts w:ascii="仿宋_GB2312" w:eastAsia="仿宋_GB2312" w:hint="eastAsia"/>
          <w:sz w:val="32"/>
          <w:szCs w:val="32"/>
        </w:rPr>
        <w:t>被申请人已有医院出具的疾病证明书或残疾证等材料是否还需要进行鉴定？</w:t>
      </w:r>
    </w:p>
    <w:p w:rsidR="00C869AF" w:rsidRPr="00CA6F46" w:rsidRDefault="0055396D" w:rsidP="00CA6F46">
      <w:pPr>
        <w:ind w:firstLineChars="200" w:firstLine="640"/>
        <w:rPr>
          <w:rFonts w:ascii="仿宋_GB2312" w:eastAsia="仿宋_GB2312"/>
          <w:sz w:val="32"/>
          <w:szCs w:val="32"/>
        </w:rPr>
      </w:pPr>
      <w:r w:rsidRPr="00CA6F46">
        <w:rPr>
          <w:rFonts w:ascii="仿宋_GB2312" w:eastAsia="仿宋_GB2312" w:hint="eastAsia"/>
          <w:sz w:val="32"/>
          <w:szCs w:val="32"/>
        </w:rPr>
        <w:t>答：</w:t>
      </w:r>
      <w:r w:rsidR="0007607A" w:rsidRPr="00CA6F46">
        <w:rPr>
          <w:rFonts w:ascii="仿宋_GB2312" w:eastAsia="仿宋_GB2312" w:hint="eastAsia"/>
          <w:sz w:val="32"/>
          <w:szCs w:val="32"/>
        </w:rPr>
        <w:t>疾病证明及残疾证</w:t>
      </w:r>
      <w:r w:rsidR="0029118D" w:rsidRPr="00CA6F46">
        <w:rPr>
          <w:rFonts w:ascii="仿宋_GB2312" w:eastAsia="仿宋_GB2312" w:hint="eastAsia"/>
          <w:sz w:val="32"/>
          <w:szCs w:val="32"/>
        </w:rPr>
        <w:t>的判定标准与</w:t>
      </w:r>
      <w:r w:rsidR="0038741B" w:rsidRPr="00CA6F46">
        <w:rPr>
          <w:rFonts w:ascii="仿宋_GB2312" w:eastAsia="仿宋_GB2312" w:hint="eastAsia"/>
          <w:sz w:val="32"/>
          <w:szCs w:val="32"/>
        </w:rPr>
        <w:t>民事行为能力的判定标准不一样，即使持有前述资料依然无法判断被申请人系否属于限制/无民事行为能力人</w:t>
      </w:r>
      <w:r w:rsidR="006B19B6">
        <w:rPr>
          <w:rFonts w:ascii="仿宋_GB2312" w:eastAsia="仿宋_GB2312" w:hint="eastAsia"/>
          <w:sz w:val="32"/>
          <w:szCs w:val="32"/>
        </w:rPr>
        <w:t>，故仍需进行鉴定</w:t>
      </w:r>
      <w:r w:rsidR="0038741B" w:rsidRPr="00CA6F46">
        <w:rPr>
          <w:rFonts w:ascii="仿宋_GB2312" w:eastAsia="仿宋_GB2312" w:hint="eastAsia"/>
          <w:sz w:val="32"/>
          <w:szCs w:val="32"/>
        </w:rPr>
        <w:t>。</w:t>
      </w:r>
    </w:p>
    <w:p w:rsidR="0038741B" w:rsidRDefault="001807FA" w:rsidP="00CA6F46">
      <w:pPr>
        <w:ind w:firstLineChars="200" w:firstLine="640"/>
        <w:rPr>
          <w:rFonts w:ascii="仿宋_GB2312" w:eastAsia="仿宋_GB2312"/>
          <w:sz w:val="32"/>
          <w:szCs w:val="32"/>
        </w:rPr>
      </w:pPr>
      <w:r>
        <w:rPr>
          <w:rFonts w:ascii="仿宋_GB2312" w:eastAsia="仿宋_GB2312" w:hint="eastAsia"/>
          <w:sz w:val="32"/>
          <w:szCs w:val="32"/>
        </w:rPr>
        <w:t>2.鉴定机构选择及鉴定费用</w:t>
      </w:r>
    </w:p>
    <w:p w:rsidR="001807FA" w:rsidRPr="00CA6F46" w:rsidRDefault="001807FA" w:rsidP="00CA6F46">
      <w:pPr>
        <w:ind w:firstLineChars="200" w:firstLine="640"/>
        <w:rPr>
          <w:rFonts w:ascii="仿宋_GB2312" w:eastAsia="仿宋_GB2312"/>
          <w:sz w:val="32"/>
          <w:szCs w:val="32"/>
        </w:rPr>
      </w:pPr>
      <w:r w:rsidRPr="00CA6F46">
        <w:rPr>
          <w:rFonts w:ascii="仿宋_GB2312" w:eastAsia="仿宋_GB2312" w:hint="eastAsia"/>
          <w:sz w:val="32"/>
          <w:szCs w:val="32"/>
        </w:rPr>
        <w:t>答：目前中山在册的鉴定机构仅有广东埠湖法医精神病司法鉴定所一家，如选择</w:t>
      </w:r>
      <w:r w:rsidR="005E66C2" w:rsidRPr="00CA6F46">
        <w:rPr>
          <w:rFonts w:ascii="仿宋_GB2312" w:eastAsia="仿宋_GB2312" w:hint="eastAsia"/>
          <w:sz w:val="32"/>
          <w:szCs w:val="32"/>
        </w:rPr>
        <w:t>其他</w:t>
      </w:r>
      <w:r w:rsidR="0028343A" w:rsidRPr="00CA6F46">
        <w:rPr>
          <w:rFonts w:ascii="仿宋_GB2312" w:eastAsia="仿宋_GB2312" w:hint="eastAsia"/>
          <w:sz w:val="32"/>
          <w:szCs w:val="32"/>
        </w:rPr>
        <w:t>地市</w:t>
      </w:r>
      <w:r w:rsidRPr="00CA6F46">
        <w:rPr>
          <w:rFonts w:ascii="仿宋_GB2312" w:eastAsia="仿宋_GB2312" w:hint="eastAsia"/>
          <w:sz w:val="32"/>
          <w:szCs w:val="32"/>
        </w:rPr>
        <w:t>的鉴定机构，可进行摇珠。鉴定费用</w:t>
      </w:r>
      <w:r w:rsidR="00705DA7" w:rsidRPr="00CA6F46">
        <w:rPr>
          <w:rFonts w:ascii="仿宋_GB2312" w:eastAsia="仿宋_GB2312" w:hint="eastAsia"/>
          <w:sz w:val="32"/>
          <w:szCs w:val="32"/>
        </w:rPr>
        <w:t>系由鉴定机构收取，具体以鉴定机构发出的缴费通知为准。</w:t>
      </w:r>
    </w:p>
    <w:p w:rsidR="00705DA7" w:rsidRDefault="00705DA7" w:rsidP="00CA6F46">
      <w:pPr>
        <w:ind w:firstLineChars="200" w:firstLine="640"/>
        <w:rPr>
          <w:rFonts w:ascii="仿宋_GB2312" w:eastAsia="仿宋_GB2312"/>
          <w:sz w:val="32"/>
          <w:szCs w:val="32"/>
        </w:rPr>
      </w:pPr>
      <w:r>
        <w:rPr>
          <w:rFonts w:ascii="仿宋_GB2312" w:eastAsia="仿宋_GB2312" w:hint="eastAsia"/>
          <w:sz w:val="32"/>
          <w:szCs w:val="32"/>
        </w:rPr>
        <w:t>3.</w:t>
      </w:r>
      <w:r w:rsidR="006F1F29">
        <w:rPr>
          <w:rFonts w:ascii="仿宋_GB2312" w:eastAsia="仿宋_GB2312" w:hint="eastAsia"/>
          <w:sz w:val="32"/>
          <w:szCs w:val="32"/>
        </w:rPr>
        <w:t>家庭困难，难以承担鉴定费用，有无相关救济途径？</w:t>
      </w:r>
    </w:p>
    <w:p w:rsidR="006F1F29" w:rsidRPr="00CA6F46" w:rsidRDefault="006F1F29" w:rsidP="00CA6F46">
      <w:pPr>
        <w:ind w:firstLineChars="200" w:firstLine="640"/>
        <w:rPr>
          <w:rFonts w:ascii="仿宋_GB2312" w:eastAsia="仿宋_GB2312"/>
          <w:sz w:val="32"/>
          <w:szCs w:val="32"/>
        </w:rPr>
      </w:pPr>
      <w:r w:rsidRPr="00CA6F46">
        <w:rPr>
          <w:rFonts w:ascii="仿宋_GB2312" w:eastAsia="仿宋_GB2312" w:hint="eastAsia"/>
          <w:sz w:val="32"/>
          <w:szCs w:val="32"/>
        </w:rPr>
        <w:t>答：目前现有的救济途径系</w:t>
      </w:r>
      <w:r w:rsidR="007A7A12" w:rsidRPr="00CA6F46">
        <w:rPr>
          <w:rFonts w:ascii="仿宋_GB2312" w:eastAsia="仿宋_GB2312" w:hint="eastAsia"/>
          <w:sz w:val="32"/>
          <w:szCs w:val="32"/>
        </w:rPr>
        <w:t>由村委会或街道办出具相关家庭困难的证明，交由鉴定机构讨论是否符合减免条件，如符合条件鉴定机构可进行一定程度的减收</w:t>
      </w:r>
      <w:r w:rsidR="00E15D11" w:rsidRPr="00CA6F46">
        <w:rPr>
          <w:rFonts w:ascii="仿宋_GB2312" w:eastAsia="仿宋_GB2312" w:hint="eastAsia"/>
          <w:sz w:val="32"/>
          <w:szCs w:val="32"/>
        </w:rPr>
        <w:t>。</w:t>
      </w:r>
    </w:p>
    <w:sectPr w:rsidR="006F1F29" w:rsidRPr="00CA6F46" w:rsidSect="004424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BD8" w:rsidRDefault="00912BD8" w:rsidP="00A2716A">
      <w:r>
        <w:separator/>
      </w:r>
    </w:p>
  </w:endnote>
  <w:endnote w:type="continuationSeparator" w:id="1">
    <w:p w:rsidR="00912BD8" w:rsidRDefault="00912BD8" w:rsidP="00A271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BD8" w:rsidRDefault="00912BD8" w:rsidP="00A2716A">
      <w:r>
        <w:separator/>
      </w:r>
    </w:p>
  </w:footnote>
  <w:footnote w:type="continuationSeparator" w:id="1">
    <w:p w:rsidR="00912BD8" w:rsidRDefault="00912BD8" w:rsidP="00A271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66FD"/>
    <w:rsid w:val="000253D2"/>
    <w:rsid w:val="00066AAE"/>
    <w:rsid w:val="0006786B"/>
    <w:rsid w:val="0007607A"/>
    <w:rsid w:val="000B1C5E"/>
    <w:rsid w:val="000E4E0A"/>
    <w:rsid w:val="00147108"/>
    <w:rsid w:val="001807FA"/>
    <w:rsid w:val="001A4F0A"/>
    <w:rsid w:val="0028343A"/>
    <w:rsid w:val="0029118D"/>
    <w:rsid w:val="002E2231"/>
    <w:rsid w:val="0038741B"/>
    <w:rsid w:val="00442443"/>
    <w:rsid w:val="004A487E"/>
    <w:rsid w:val="0052485F"/>
    <w:rsid w:val="0055396D"/>
    <w:rsid w:val="005E66C2"/>
    <w:rsid w:val="00636F18"/>
    <w:rsid w:val="006B19B6"/>
    <w:rsid w:val="006F1F29"/>
    <w:rsid w:val="006F1F4F"/>
    <w:rsid w:val="00705DA7"/>
    <w:rsid w:val="00705ED6"/>
    <w:rsid w:val="007A7A12"/>
    <w:rsid w:val="007C08A6"/>
    <w:rsid w:val="008965AC"/>
    <w:rsid w:val="00912BD8"/>
    <w:rsid w:val="009952AE"/>
    <w:rsid w:val="00A2716A"/>
    <w:rsid w:val="00A31883"/>
    <w:rsid w:val="00A31EF0"/>
    <w:rsid w:val="00A82DFF"/>
    <w:rsid w:val="00B107A2"/>
    <w:rsid w:val="00C07990"/>
    <w:rsid w:val="00C666FD"/>
    <w:rsid w:val="00C869AF"/>
    <w:rsid w:val="00C95741"/>
    <w:rsid w:val="00CA6EA5"/>
    <w:rsid w:val="00CA6F46"/>
    <w:rsid w:val="00D27EFF"/>
    <w:rsid w:val="00D642F3"/>
    <w:rsid w:val="00D816B2"/>
    <w:rsid w:val="00D90AD6"/>
    <w:rsid w:val="00DB6595"/>
    <w:rsid w:val="00E15D11"/>
    <w:rsid w:val="00E807FB"/>
    <w:rsid w:val="00EB3610"/>
    <w:rsid w:val="00F23B88"/>
    <w:rsid w:val="00F45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71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716A"/>
    <w:rPr>
      <w:sz w:val="18"/>
      <w:szCs w:val="18"/>
    </w:rPr>
  </w:style>
  <w:style w:type="paragraph" w:styleId="a4">
    <w:name w:val="footer"/>
    <w:basedOn w:val="a"/>
    <w:link w:val="Char0"/>
    <w:uiPriority w:val="99"/>
    <w:semiHidden/>
    <w:unhideWhenUsed/>
    <w:rsid w:val="00A271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716A"/>
    <w:rPr>
      <w:sz w:val="18"/>
      <w:szCs w:val="18"/>
    </w:rPr>
  </w:style>
  <w:style w:type="paragraph" w:styleId="a5">
    <w:name w:val="Balloon Text"/>
    <w:basedOn w:val="a"/>
    <w:link w:val="Char1"/>
    <w:uiPriority w:val="99"/>
    <w:semiHidden/>
    <w:unhideWhenUsed/>
    <w:rsid w:val="00A31883"/>
    <w:rPr>
      <w:sz w:val="18"/>
      <w:szCs w:val="18"/>
    </w:rPr>
  </w:style>
  <w:style w:type="character" w:customStyle="1" w:styleId="Char1">
    <w:name w:val="批注框文本 Char"/>
    <w:basedOn w:val="a0"/>
    <w:link w:val="a5"/>
    <w:uiPriority w:val="99"/>
    <w:semiHidden/>
    <w:rsid w:val="00A318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75C3-0BB8-4E1B-9426-C29B2E0A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124</Words>
  <Characters>713</Characters>
  <Application>Microsoft Office Word</Application>
  <DocSecurity>0</DocSecurity>
  <Lines>5</Lines>
  <Paragraphs>1</Paragraphs>
  <ScaleCrop>false</ScaleCrop>
  <Company>Microsoft Corp.</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董诗婷</dc:creator>
  <cp:lastModifiedBy>吴园园</cp:lastModifiedBy>
  <cp:revision>13</cp:revision>
  <cp:lastPrinted>2023-08-11T09:39:00Z</cp:lastPrinted>
  <dcterms:created xsi:type="dcterms:W3CDTF">2023-01-18T08:22:00Z</dcterms:created>
  <dcterms:modified xsi:type="dcterms:W3CDTF">2023-08-16T00:47:00Z</dcterms:modified>
</cp:coreProperties>
</file>